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FB" w:rsidRDefault="00946674">
      <w:pP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INFORMACJA DLA RODZICÓW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WYPRAWKA SZKOLNA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• Wyprawkę przyznaje się uczniom klas VI szkoły podstawowej na podstawie orzeczenia o potrzebie kształcenia specjalnego uczniom, bez względu na kryterium dochodowe: słabowidzącym, niesłyszącym, słabosłyszącym, z niepełnosprawnością intelektualną w stopniu lekkim, z niepełnosprawnością intelektualną w stopniu umiarkowanym lub znacznym, z niepełnosprawnością ruchową, w tym afazją, z autyzmem w tym zespołem Asperg</w:t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era, , z niepełnosprawnościami sprzężonymi, w przypadku, gdy jedną z niepełnosprawności jest niepełnosprawność w/w.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• W przypadku zakupów indywidualnych dowodem zakupu jest: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1. faktura VAT wystawiona imiennie na rodzica (prawnego opiekuna, rodzica zastępczego) lub szkołę,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2. rachunek, paragon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3. oświadczenie o zakupie podręczników.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WYDAWANIE I PRZYJMOWANIE WNIOSKÓW</w:t>
      </w:r>
      <w:r>
        <w:rPr>
          <w:rStyle w:val="apple-converted-space"/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  <w:r>
        <w:rPr>
          <w:rStyle w:val="textexposedshow"/>
          <w:rFonts w:ascii="Helvetica" w:hAnsi="Helvetica" w:cs="Helvetica"/>
          <w:color w:val="1D2129"/>
          <w:sz w:val="21"/>
          <w:szCs w:val="21"/>
          <w:shd w:val="clear" w:color="auto" w:fill="FFFFFF"/>
        </w:rPr>
        <w:t>W GABINECIE PEDAGOGA SZKOLNEGO W TERMINIE OD 1. 09. 2016 DO 05. 09.2016R SALA- NR 144</w:t>
      </w:r>
    </w:p>
    <w:p w:rsidR="0020590E" w:rsidRPr="0020590E" w:rsidRDefault="0020590E" w:rsidP="0020590E">
      <w:pPr>
        <w:shd w:val="clear" w:color="auto" w:fill="FFFFFF"/>
        <w:spacing w:after="180" w:line="720" w:lineRule="atLeast"/>
        <w:rPr>
          <w:rFonts w:ascii="Georgia" w:eastAsia="Times New Roman" w:hAnsi="Georgia" w:cs="Helvetica"/>
          <w:color w:val="1D2129"/>
          <w:sz w:val="60"/>
          <w:szCs w:val="60"/>
          <w:lang w:eastAsia="pl-PL"/>
        </w:rPr>
      </w:pPr>
      <w:r w:rsidRPr="0020590E">
        <w:rPr>
          <w:rFonts w:ascii="Georgia" w:eastAsia="Times New Roman" w:hAnsi="Georgia" w:cs="Helvetica"/>
          <w:color w:val="1D2129"/>
          <w:sz w:val="60"/>
          <w:szCs w:val="60"/>
          <w:lang w:eastAsia="pl-PL"/>
        </w:rPr>
        <w:t>Ważne - stypendia szkolne</w:t>
      </w:r>
    </w:p>
    <w:p w:rsidR="0020590E" w:rsidRPr="0020590E" w:rsidRDefault="0020590E" w:rsidP="0020590E">
      <w:pPr>
        <w:shd w:val="clear" w:color="auto" w:fill="FFFFFF"/>
        <w:spacing w:line="420" w:lineRule="atLeast"/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</w:pPr>
      <w:bookmarkStart w:id="0" w:name="_GoBack"/>
      <w:bookmarkEnd w:id="0"/>
      <w:r w:rsidRPr="0020590E">
        <w:rPr>
          <w:rFonts w:ascii="Georgia" w:eastAsia="Times New Roman" w:hAnsi="Georgia" w:cs="Times New Roman"/>
          <w:b/>
          <w:bCs/>
          <w:color w:val="1D2129"/>
          <w:sz w:val="26"/>
          <w:szCs w:val="26"/>
          <w:u w:val="single"/>
          <w:lang w:eastAsia="pl-PL"/>
        </w:rPr>
        <w:t>INFORMACJA DLA RODZICÓW</w:t>
      </w:r>
      <w:r w:rsidRPr="0020590E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</w:t>
      </w:r>
      <w:r w:rsidRPr="0020590E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WARUNKI PRZYZNAWANIA</w:t>
      </w:r>
      <w:r w:rsidRPr="0020590E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</w:t>
      </w:r>
      <w:r w:rsidRPr="0020590E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STYPENDIUM SZKOLNEGO</w:t>
      </w:r>
      <w:r w:rsidRPr="0020590E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</w:t>
      </w:r>
      <w:r w:rsidRPr="0020590E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NA ROK SZKOLNY 2016/2017</w:t>
      </w:r>
      <w:r w:rsidRPr="0020590E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· Stypendium szkolne może otrzymać uczeń znajdujący się w trudnej sytuacji materialnej, wynikającej z niskich dochodów na osobę w rodzinie, · Miesięczna wysokość dochodu na osobę w rodzinie ucznia ubiegającego się o stypendium szkolne nie może przekraczać kwoty</w:t>
      </w:r>
      <w:r w:rsidRPr="0020590E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 xml:space="preserve"> 514,00 zł netto </w:t>
      </w:r>
      <w:r w:rsidRPr="0020590E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· Miejsce zamieszkania ucznia na terenie gminy Katowice. · W przypadku składania wniosku na więcej niż jedno dziecko należy pamiętać o konieczności złożenia wniosków dla wszystkich dzieci uczęszczających do szkół w tym samym terminie · </w:t>
      </w:r>
      <w:r w:rsidRPr="0020590E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 xml:space="preserve">Świadczenie wychowawcze „500+” o którym mowa w Ustawie z dnia 11 lutego 2016r o pomocy państwa w wychowaniu dzieci, </w:t>
      </w:r>
      <w:r w:rsidRPr="0020590E">
        <w:rPr>
          <w:rFonts w:ascii="Georgia" w:eastAsia="Times New Roman" w:hAnsi="Georgia" w:cs="Times New Roman"/>
          <w:b/>
          <w:bCs/>
          <w:color w:val="1D2129"/>
          <w:sz w:val="26"/>
          <w:szCs w:val="26"/>
          <w:u w:val="single"/>
          <w:lang w:eastAsia="pl-PL"/>
        </w:rPr>
        <w:t xml:space="preserve">nie będzie wliczane do dochodu rodziny </w:t>
      </w:r>
      <w:r w:rsidRPr="0020590E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- Za </w:t>
      </w:r>
      <w:r w:rsidRPr="0020590E">
        <w:rPr>
          <w:rFonts w:ascii="Georgia" w:eastAsia="Times New Roman" w:hAnsi="Georgia" w:cs="Times New Roman"/>
          <w:i/>
          <w:iCs/>
          <w:color w:val="1D2129"/>
          <w:sz w:val="26"/>
          <w:szCs w:val="26"/>
          <w:lang w:eastAsia="pl-PL"/>
        </w:rPr>
        <w:t>dochód</w:t>
      </w:r>
      <w:r w:rsidRPr="0020590E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uważa się sumę miesięcznych przychodów z miesiąca poprzedzającego złożenie wniosku (za maj lub sierpień) - należy złożyć oświadczenie lub zaświadczenie o dochodach (w przypadku rodzeństwa uczęszczającego do różnych szkół, rodzic składa oświadczenie tylko w jednej z nich) </w:t>
      </w:r>
      <w:r w:rsidRPr="0020590E">
        <w:rPr>
          <w:rFonts w:ascii="Georgia" w:eastAsia="Times New Roman" w:hAnsi="Georgia" w:cs="Times New Roman"/>
          <w:color w:val="1D2129"/>
          <w:sz w:val="26"/>
          <w:szCs w:val="26"/>
          <w:u w:val="single"/>
          <w:lang w:eastAsia="pl-PL"/>
        </w:rPr>
        <w:t xml:space="preserve">WNIOSKI MOŻNA SKŁADAĆ </w:t>
      </w:r>
      <w:r w:rsidRPr="0020590E">
        <w:rPr>
          <w:rFonts w:ascii="Georgia" w:eastAsia="Times New Roman" w:hAnsi="Georgia" w:cs="Times New Roman"/>
          <w:b/>
          <w:bCs/>
          <w:color w:val="1D2129"/>
          <w:sz w:val="26"/>
          <w:szCs w:val="26"/>
          <w:lang w:eastAsia="pl-PL"/>
        </w:rPr>
        <w:t>-OD 01.09.16 DO 15.09.16r.</w:t>
      </w:r>
      <w:r w:rsidRPr="0020590E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 W SALI 144 W GODZINACH PRACY PEDAGOGA SZKOLNEGO</w:t>
      </w:r>
    </w:p>
    <w:p w:rsidR="0020590E" w:rsidRDefault="0020590E" w:rsidP="00A41BC0">
      <w:pPr>
        <w:shd w:val="clear" w:color="auto" w:fill="FFFFFF"/>
        <w:spacing w:line="420" w:lineRule="atLeast"/>
      </w:pPr>
      <w:r w:rsidRPr="0020590E">
        <w:rPr>
          <w:rFonts w:ascii="Georgia" w:eastAsia="Times New Roman" w:hAnsi="Georgia" w:cs="Times New Roman"/>
          <w:color w:val="1D2129"/>
          <w:sz w:val="26"/>
          <w:szCs w:val="26"/>
          <w:lang w:eastAsia="pl-PL"/>
        </w:rPr>
        <w:t xml:space="preserve">DRUKI WNIOSKÓW SĄ DO ODEBRANIA W GABINECIE 144 </w:t>
      </w:r>
    </w:p>
    <w:sectPr w:rsidR="0020590E" w:rsidSect="003A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261F3"/>
    <w:rsid w:val="000261F3"/>
    <w:rsid w:val="0020590E"/>
    <w:rsid w:val="003A45E7"/>
    <w:rsid w:val="004743FB"/>
    <w:rsid w:val="00946674"/>
    <w:rsid w:val="00A41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46674"/>
  </w:style>
  <w:style w:type="character" w:customStyle="1" w:styleId="textexposedshow">
    <w:name w:val="text_exposed_show"/>
    <w:basedOn w:val="Domylnaczcionkaakapitu"/>
    <w:rsid w:val="009466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946674"/>
  </w:style>
  <w:style w:type="character" w:customStyle="1" w:styleId="textexposedshow">
    <w:name w:val="text_exposed_show"/>
    <w:basedOn w:val="Domylnaczcionkaakapitu"/>
    <w:rsid w:val="00946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522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8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690853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571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076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8549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Dana</cp:lastModifiedBy>
  <cp:revision>4</cp:revision>
  <dcterms:created xsi:type="dcterms:W3CDTF">2016-09-01T13:14:00Z</dcterms:created>
  <dcterms:modified xsi:type="dcterms:W3CDTF">2016-09-01T18:43:00Z</dcterms:modified>
</cp:coreProperties>
</file>